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usprawnić sklep internetowy?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Silna konkurencja pomiędzy sklepami internetowymi sprawia, że klienci są coraz bardziej wymagający i coraz mniej niedociągnięć są w stanie wybaczyć. Oczekują już nie tylko tanich i dobrych produktów, ale także niskich kosztów wysyłki, darmowych zwrotów oraz perfekcyjnej organizacji sklepu, dzięki której cały proces zakupowy przebiegnie błyskawicznie.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Usprawnienia, jakie może wprowadzić sklep internetowy możemy podzielić na dwie zasadnicze kategorie. Jedna z nich to działania związane z szeroko pojętym marketingiem, w tym z wizualną stroną zakupów internetowych. Druga kategoria jest natomiast związana z całym łańcuchem logistycznym.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mieć doskonale dopracowaną stronę internetową, która skutecznie zachęca do zakupów, a jednocześnie polec na tak wrażliwych kwestiach jak terminowość dostaw, czy obsługa zwrotów. Efektem słabej organizacji mogą być z kolei negatywne opinie w sieci i w końcu – spadek liczby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 – to, co widzi klient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marketingu w e-commerce napisano wiele książek i zapewne nie wyczerpano jeszcze tematu. Zwróćmy jednak uwagę na kilka prostych sposobów na usprawnienie sklepu internetowego od tej strony, od której ze sklepem mają do czynienia klienci.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właściciele sklepów internetowych starają się mieć jak największą ofertę, licząc, że dzięki temu „każdy znajdzie coś dla siebie”. W praktyce jednak tak to nie działa. Przysłowiowy „groch z kapustą” nie zadowoli ani amatorów grochu, ani kapusty. Księgarnia biznesowa, która ma w ofercie także romanse, nie będzie postrzegana jako biznesowa, nawet jeśli pochwali się największą na rynku ofertą książek z zakresu zarządzania i finansów.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zbyt duży wybór może wywoływać </w:t>
      </w:r>
      <w:r>
        <w:rPr>
          <w:rFonts w:ascii="calibri" w:hAnsi="calibri" w:eastAsia="calibri" w:cs="calibri"/>
          <w:sz w:val="24"/>
          <w:szCs w:val="24"/>
          <w:b/>
        </w:rPr>
        <w:t xml:space="preserve">tzw. paraliż decyzyjny</w:t>
      </w:r>
      <w:r>
        <w:rPr>
          <w:rFonts w:ascii="calibri" w:hAnsi="calibri" w:eastAsia="calibri" w:cs="calibri"/>
          <w:sz w:val="24"/>
          <w:szCs w:val="24"/>
        </w:rPr>
        <w:t xml:space="preserve">. Klient lubi mieć wybór, ale gdy wybór jest za duży, zdarza się, że najlepszym rozwiązaniem jest… opuszczenie sklepu. Dlatego warto dbać o starannie dobrany asortyment i o eliminowanie z oferty tych produktów (lub nawet całych kategorii), które cieszą się najmniejszym powodzeniem.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oferta sklepu zostanie już uporządkowana, warto wprowadzić </w:t>
      </w:r>
      <w:r>
        <w:rPr>
          <w:rFonts w:ascii="calibri" w:hAnsi="calibri" w:eastAsia="calibri" w:cs="calibri"/>
          <w:sz w:val="24"/>
          <w:szCs w:val="24"/>
          <w:b/>
        </w:rPr>
        <w:t xml:space="preserve">cross-selling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up-selling</w:t>
      </w:r>
      <w:r>
        <w:rPr>
          <w:rFonts w:ascii="calibri" w:hAnsi="calibri" w:eastAsia="calibri" w:cs="calibri"/>
          <w:sz w:val="24"/>
          <w:szCs w:val="24"/>
        </w:rPr>
        <w:t xml:space="preserve">. Pierwsza metoda polega na podpowiadaniu klientowi, co może dołożyć do bieżącego zamówienia. Np. w sklepie rowerowym warto klientowi podpowiedzieć, by kupując rower, dokupił także kask, oświetlenie lub bagażnik, czyli elementy, które uczynią zakup bardziej kompletnym.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up-selling to propozycja zamiany pierwszego wyboru klienta na inny, trochę lepszy i trochę droższy. Trzymając się przykładu roweru, klient może być skłonny zapłacić więcej za model wyposażony w lepszej klasy przerzutki lub posiadający już oświetlenie i bagażnik w standardzie. W tradycyjnym sklepie zadanie „podpowiadania” klientowi należy do sprzedawcy. W internetowym, wystarczy zadbać o odpowiednie oprogramowanie, które będzie podsuwało właściwe propozycje np. na podstawie statystycznych preferencji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Prawdziwą zmorą sklepów internetowych są </w:t>
      </w:r>
      <w:r>
        <w:rPr>
          <w:rFonts w:ascii="calibri" w:hAnsi="calibri" w:eastAsia="calibri" w:cs="calibri"/>
          <w:sz w:val="24"/>
          <w:szCs w:val="24"/>
          <w:b/>
        </w:rPr>
        <w:t xml:space="preserve">porzucane koszyki zakupowe</w:t>
      </w:r>
      <w:r>
        <w:rPr>
          <w:rFonts w:ascii="calibri" w:hAnsi="calibri" w:eastAsia="calibri" w:cs="calibri"/>
          <w:sz w:val="24"/>
          <w:szCs w:val="24"/>
        </w:rPr>
        <w:t xml:space="preserve">. Mnóstwo osób wchodzi na stronę sklepu, spędza wiele czasu wybierając produkty, po czym zakup nie zostaje sfinalizowany. Dlaczego? Z badań wynika, że dla klientów najczęstszym problemem są wyższe od spodziewanych koszty dostawy lub nieakceptowane sposoby płatności. Warto więc dbać o jak najniższe koszty dostaw oraz o możliwości opłacenia zamówienia na wiele sposobów (włącznie z zapłatą przy odbiorze). Im więcej dostępnych opcji, tym wyższa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ważniejszym argumentem dla klientów staje się też kwestia </w:t>
      </w:r>
      <w:r>
        <w:rPr>
          <w:rFonts w:ascii="calibri" w:hAnsi="calibri" w:eastAsia="calibri" w:cs="calibri"/>
          <w:sz w:val="24"/>
          <w:szCs w:val="24"/>
          <w:b/>
        </w:rPr>
        <w:t xml:space="preserve">darmowych zwrotów</w:t>
      </w:r>
      <w:r>
        <w:rPr>
          <w:rFonts w:ascii="calibri" w:hAnsi="calibri" w:eastAsia="calibri" w:cs="calibri"/>
          <w:sz w:val="24"/>
          <w:szCs w:val="24"/>
        </w:rPr>
        <w:t xml:space="preserve">. Niektórzy klienci jeszcze przed zakupem sprawdzają, czy w przypadku zwrotu towaru, będą mogli odesłać zakupy w wygodny sposób i na koszt sprzedawcy. Temat zwrotów zahacza już jednak o wyzwania natury logistycznej…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Logistyka – czego oczy nie widzą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E-commerce to nie tylko strona internetowa. Na to, czy dany sklep odniesie sukces, czy porażkę, ogromny wpływ mają procesy, którymi klienci zazwyczaj mało się interesują – przynajmniej do momentu, gdy wszystko działa jak w szwajcarskim zegarku. Gorzej, gdy coś pójdzie niezgodnie z przewidywaniami. Chociażby wtedy, gdy produkt jednak nie spełni oczekiwań i klient postanowi go zwrócić.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darmowy zwrot coraz częściej jest standardem w dużych sklepach, o tyle dla małych i średnich takie rozwiązanie może okazać się zbyt kosztowne. Szacując koszty takiej decyzji, należy obliczyć średnią liczbę zwrotów w skali roku i pomnożyć przez koszty przesyłek.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automatyzacji procesu nadawania i odbiorów zwrotów pomóc może chociażby wykorzystywanie paczkomatów. Dodatkowo w dużych sklepach internetowych dobrze sprawdzają się także sortery, które ułatwiają sortowanie zwrotów, a przez to przyspieszają możliwość ponownego wprowadzenie do sprzedaży zwróconych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terminowość dostaw</w:t>
      </w:r>
      <w:r>
        <w:rPr>
          <w:rFonts w:ascii="calibri" w:hAnsi="calibri" w:eastAsia="calibri" w:cs="calibri"/>
          <w:sz w:val="24"/>
          <w:szCs w:val="24"/>
        </w:rPr>
        <w:t xml:space="preserve">. Aby zapewnić sprawny przepływ towarów, trzeba mieć aktualne informacje na temat bieżących zamówień, dostępności poszczególnych produktów u dostawców, a także stanu reklamacji i zwrotów. W sprawnym łączeniu i analizowaniu wszystkich informacji pomoże oprogramowanie typu Business Intelligence.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sklepy starają się samodzielnie obsługiwać cały proces logistyczny. Zaletą takiej sytuacji jest niezależność od firm zewnętrznych i możliwość zapewnienia własnych standardów obsługi. Gdy jednak sklep się rozrasta, w pewnym momencie samodzielne sprzedawanie, magazynowanie, pakowanie i wysyłanie towaru staje się zbyt czasochłonne i kosztowne. Wówczas bardziej opłaca się nawiązanie współpracy z firmą logistyczną.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sklepów internetowych korzysta </w:t>
      </w:r>
      <w:r>
        <w:rPr>
          <w:rFonts w:ascii="calibri" w:hAnsi="calibri" w:eastAsia="calibri" w:cs="calibri"/>
          <w:sz w:val="24"/>
          <w:szCs w:val="24"/>
          <w:b/>
        </w:rPr>
        <w:t xml:space="preserve">z zewnętrznych magazynów</w:t>
      </w:r>
      <w:r>
        <w:rPr>
          <w:rFonts w:ascii="calibri" w:hAnsi="calibri" w:eastAsia="calibri" w:cs="calibri"/>
          <w:sz w:val="24"/>
          <w:szCs w:val="24"/>
        </w:rPr>
        <w:t xml:space="preserve">. Małemu sklepowi wystarczy często podnajęcie kilku lub kilkunastu półek w magazynie wielkopowierzchniowym. Dzięki outsourcingowi, firma z branży e-commerce zapłaci wyłącznie za faktycznie wynajmowaną powierzchnię, dzięki czemu koszty będą stosunkowo niskie.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logistyczne oferują jednak zarówno pojedyncze usługi, dostosowane do możliwości małych i średnich sklepów internetowych (np. magazynowanie), jak i tzw. </w:t>
      </w:r>
      <w:r>
        <w:rPr>
          <w:rFonts w:ascii="calibri" w:hAnsi="calibri" w:eastAsia="calibri" w:cs="calibri"/>
          <w:sz w:val="24"/>
          <w:szCs w:val="24"/>
          <w:b/>
        </w:rPr>
        <w:t xml:space="preserve">fulfilment</w:t>
      </w:r>
      <w:r>
        <w:rPr>
          <w:rFonts w:ascii="calibri" w:hAnsi="calibri" w:eastAsia="calibri" w:cs="calibri"/>
          <w:sz w:val="24"/>
          <w:szCs w:val="24"/>
        </w:rPr>
        <w:t xml:space="preserve">. Pojęcie to oznacza pełny outsourcing zadań związanych z logistyką. Fulfilment obejmuje magazynowanie, pakowanie oraz wysyłanie zakupionych towarów. Dodatkowo obejmować może także wiele innych zadań, m.in. obsługę zwrotów, czy nawet personalizowane pakowanie towaru (np. produktu zamówionego jako prezent).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firmach logistycznych, które dysponują kompleksową ofertą dla e-commerce sklep może zlecić niemalże wszystko. Od odbioru towaru u jego dostawców (hurtowni, producentów, importerów), przez magazynowanie produktów, aż po dostarczenie towaru do klientów za pośrednictwem firm kurierskich, czy nawet po obsługę zwrotów i reklamacji – mówi Urszula Rąbkowska z firmy logistycznej XBS Group. – Zanim jednak zwiążemy się z daną firmą logistyczną, warto od razu się upewnić, jak szeroki zakres usług oferuje. Np. nawet jeśli dziś sklep obsługuje wyłącznie klientów z Polski, w przyszłości ważna może się okazać dostępność wysyłki międzynarodowej oraz czas jest trwania. U nas czas takiej dostawy wynosi od 4 do 6 dni, w zależności od kraju – podkreśla przedstawicielka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innym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dropshipping</w:t>
      </w:r>
      <w:r>
        <w:rPr>
          <w:rFonts w:ascii="calibri" w:hAnsi="calibri" w:eastAsia="calibri" w:cs="calibri"/>
          <w:sz w:val="24"/>
          <w:szCs w:val="24"/>
        </w:rPr>
        <w:t xml:space="preserve">. Wówczas sklep internetowy w ogóle nie musi zajmować się sprawami logistycznymi, ponieważ o wszystko zadba dostawca. W takiej sytuacji do faktycznych zadań sklepu należy jedynie sprzedaż, marketing i utrzymanie strony internetowej. Cała reszta pozostaje w gestii hurtowni lub innego dostawcy. Co oczywiste, sukces operatora dropshippingowego również będzie zależał od tego, z jaką firmą logistyczną się zwiąże.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sprawna organizacja łańcucha dostaw w sklepie internetowym jest nie mniej ważna niż procesy marketingowo-sprzedażowe. To właśnie logistyka bardzo często przesądza o przyszłości danego sklepu, dlatego warto starannie dobierać partnerów, którym sklep powierzy outsourcing w tym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2026-01-25T00:15:52+01:00</dcterms:created>
  <dcterms:modified xsi:type="dcterms:W3CDTF">2026-01-25T00:15:52+01:00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