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MANIFEST DO POKOLENIA 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my z pokolenia X stworzyliśmy świat, który nas nie chce!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Świat, biznes, rynek pracy zmieniają się tak szybko, jak nigdy dotąd. Kultura rozrywki przenika dawną kulturę pracy. Zmiany są szybkie i często niezrozumiałe. Dlaczego będąc 40-, 50-letnim menedżerem u szczytu możliwości wypada się nagle z rynku pracy na 18 miesięcy?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menedżer</w:t>
      </w:r>
      <w:r>
        <w:rPr>
          <w:rFonts w:ascii="calibri" w:hAnsi="calibri" w:eastAsia="calibri" w:cs="calibri"/>
          <w:sz w:val="36"/>
          <w:szCs w:val="36"/>
          <w:b/>
        </w:rPr>
        <w:t xml:space="preserve">ó</w:t>
      </w:r>
      <w:r>
        <w:rPr>
          <w:rFonts w:ascii="calibri" w:hAnsi="calibri" w:eastAsia="calibri" w:cs="calibri"/>
          <w:sz w:val="36"/>
          <w:szCs w:val="36"/>
          <w:b/>
        </w:rPr>
        <w:t xml:space="preserve">w wyższego i niższego szczebla, do pracownik</w:t>
      </w:r>
      <w:r>
        <w:rPr>
          <w:rFonts w:ascii="calibri" w:hAnsi="calibri" w:eastAsia="calibri" w:cs="calibri"/>
          <w:sz w:val="36"/>
          <w:szCs w:val="36"/>
          <w:b/>
        </w:rPr>
        <w:t xml:space="preserve">ó</w:t>
      </w:r>
      <w:r>
        <w:rPr>
          <w:rFonts w:ascii="calibri" w:hAnsi="calibri" w:eastAsia="calibri" w:cs="calibri"/>
          <w:sz w:val="36"/>
          <w:szCs w:val="36"/>
          <w:b/>
        </w:rPr>
        <w:t xml:space="preserve">w przeczuwających zmianę, do zwalnianych i szukających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Wchodząc na rynek pracy 30, 20 lat temu mieliśmy przewagę. Nie byliśmy obciążeni nawykami poprzedniej epoki. Nasz entuzjazm, elastyczność, gotowość do poświęceń i chęć zmiany świata od początku doceniały i preferowały międzynarodowe korporacje i ambitne polskie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każdym rokiem czuliśmy się coraz pewniej. Byliśmy nie tylko coraz bardziej doświadczeni i kompetentni, ale mieliśmy też coraz większą sprawczość. Kryzysy nie zmieniły tego. Wręcz umocniły naszą pozycję, usuwając z naszych ścieżek kariery starszych kolegów i koleżanki.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Pokolenie Y poszło do pracy, długo nie uznawaliśmy ich za godnych nas partnerów. Jak mogliby rzucić nam wyzwanie ci, którzy byli źródłem nieustających problemów, które my musieliśmy rozwiązywać?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czasach najszybszych zmian w historii ludzkości, byliśmy zadowoleni z siebie, nasyceni i skupieni na deficytach Pokolenia Y. Przestaliśmy za nimi podążać. Zmiany uznaliśmy za tymczasowe, niewarte uwagi. Ale rynek produktów i usług robił bezlitosny zwrot w stronę wartości Pokolenia Y… </w:t>
      </w:r>
    </w:p>
    <w:p>
      <w:r>
        <w:rPr>
          <w:rFonts w:ascii="calibri" w:hAnsi="calibri" w:eastAsia="calibri" w:cs="calibri"/>
          <w:sz w:val="24"/>
          <w:szCs w:val="24"/>
        </w:rPr>
        <w:t xml:space="preserve"> A rynek pracy podążał za nim.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teraz, gdy wartości bliskie Igrekom rządzą naszym światem?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jako pokolenie mamy jeszcze siłę i wolę, która pozwoli nam dogonić zmiany, zachodzące latami: zmiany na poziomie wartości i aspiracji, zmiany w mediach i komunikacji, zmiany w środowisku i kulturze pracy, zmiany w technologiach…?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My, Pokolenie X, aby przetrwać na rynku pracy musimy dokonać przewartościowania. Zamiast rozpamiętywać dawne sukcesy i utracone przewagi, doceńmy to, co nas otacza. Zapomnijmy o „kiedyś”, „w poprzedniej firmie”, „zawsze tak było” ... Tu i teraz wciąż możemy odgrywać ważne role.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Dostosowanie się do zmiany, to nasza jedyna szansa. Zrozumienie rynku pracy – takiego, jaki jest teraz, nowej kultury pracy - to pierwszy niezbędny krok, aby przetrwać. Drugim jest zmiana nawyków w poszukiwaniu pracy i w samej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Możemy to zrobić, bo nie raz już tego dokonaliśmy: odcinając telefony od kabli, zastępując papier ciągami zer i jedynek na ekranie, stawiając mobilność nad stacjonarność, dla zabawy rozwijając internetowe media, w których Igreki nie tylko pracują, ale i żyją.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Tak. To my stworzyliśmy świat, kt</w:t>
      </w:r>
      <w:r>
        <w:rPr>
          <w:rFonts w:ascii="calibri" w:hAnsi="calibri" w:eastAsia="calibri" w:cs="calibri"/>
          <w:sz w:val="24"/>
          <w:szCs w:val="24"/>
          <w:b/>
        </w:rPr>
        <w:t xml:space="preserve">ó</w:t>
      </w:r>
      <w:r>
        <w:rPr>
          <w:rFonts w:ascii="calibri" w:hAnsi="calibri" w:eastAsia="calibri" w:cs="calibri"/>
          <w:sz w:val="24"/>
          <w:szCs w:val="24"/>
          <w:b/>
        </w:rPr>
        <w:t xml:space="preserve">ry preferuje Igreki. A skoro tak, to jest to także nasz nowy świat, świat pracy Pokolenia 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punktx.pl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unktx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2026-11-05T04:57:37+01:00</dcterms:created>
  <dcterms:modified xsi:type="dcterms:W3CDTF">2026-11-05T04:57:37+01:00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