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MANIFEST DO POKOLENIA 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my z pokolenia X stworzyliśmy świat, który nas nie chce!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Świat, biznes, rynek pracy zmieniają się tak szybko, jak nigdy dotąd. Kultura rozrywki przenika dawną kulturę pracy. Zmiany są szybkie i często niezrozumiałe. Dlaczego będąc 40-, 50-letnim menedżerem u szczytu możliwości wypada się nagle z rynku pracy na 18 miesięcy?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menedżer</w:t>
      </w:r>
      <w:r>
        <w:rPr>
          <w:rFonts w:ascii="calibri" w:hAnsi="calibri" w:eastAsia="calibri" w:cs="calibri"/>
          <w:sz w:val="36"/>
          <w:szCs w:val="36"/>
          <w:b/>
        </w:rPr>
        <w:t xml:space="preserve">ó</w:t>
      </w:r>
      <w:r>
        <w:rPr>
          <w:rFonts w:ascii="calibri" w:hAnsi="calibri" w:eastAsia="calibri" w:cs="calibri"/>
          <w:sz w:val="36"/>
          <w:szCs w:val="36"/>
          <w:b/>
        </w:rPr>
        <w:t xml:space="preserve">w wyższego i niższego szczebla, do pracownik</w:t>
      </w:r>
      <w:r>
        <w:rPr>
          <w:rFonts w:ascii="calibri" w:hAnsi="calibri" w:eastAsia="calibri" w:cs="calibri"/>
          <w:sz w:val="36"/>
          <w:szCs w:val="36"/>
          <w:b/>
        </w:rPr>
        <w:t xml:space="preserve">ó</w:t>
      </w:r>
      <w:r>
        <w:rPr>
          <w:rFonts w:ascii="calibri" w:hAnsi="calibri" w:eastAsia="calibri" w:cs="calibri"/>
          <w:sz w:val="36"/>
          <w:szCs w:val="36"/>
          <w:b/>
        </w:rPr>
        <w:t xml:space="preserve">w przeczuwających zmianę, do zwalnianych i szukających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Wchodząc na rynek pracy 30, 20 lat temu mieliśmy przewagę. Nie byliśmy obciążeni nawykami poprzedniej epoki. Nasz entuzjazm, elastyczność, gotowość do poświęceń i chęć zmiany świata od początku doceniały i preferowały międzynarodowe korporacje i ambitne polskie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każdym rokiem czuliśmy się coraz pewniej. Byliśmy nie tylko coraz bardziej doświadczeni i kompetentni, ale mieliśmy też coraz większą sprawczość. Kryzysy nie zmieniły tego. Wręcz umocniły naszą pozycję, usuwając z naszych ścieżek kariery starszych kolegów i koleżanki.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Pokolenie Y poszło do pracy, długo nie uznawaliśmy ich za godnych nas partnerów. Jak mogliby rzucić nam wyzwanie ci, którzy byli źródłem nieustających problemów, które my musieliśmy rozwiązywać?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 najszybszych zmian w historii ludzkości, byliśmy zadowoleni z siebie, nasyceni i skupieni na deficytach Pokolenia Y. Przestaliśmy za nimi podążać. Zmiany uznaliśmy za tymczasowe, niewarte uwagi. Ale rynek produktów i usług robił bezlitosny zwrot w stronę wartości Pokolenia Y… </w:t>
      </w:r>
    </w:p>
    <w:p>
      <w:r>
        <w:rPr>
          <w:rFonts w:ascii="calibri" w:hAnsi="calibri" w:eastAsia="calibri" w:cs="calibri"/>
          <w:sz w:val="24"/>
          <w:szCs w:val="24"/>
        </w:rPr>
        <w:t xml:space="preserve"> A rynek pracy podążał za nim.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teraz, gdy wartości bliskie Igrekom rządzą naszym światem?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jako pokolenie mamy jeszcze siłę i wolę, która pozwoli nam dogonić zmiany, zachodzące latami: zmiany na poziomie wartości i aspiracji, zmiany w mediach i komunikacji, zmiany w środowisku i kulturze pracy, zmiany w technologiach…?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My, Pokolenie X, aby przetrwać na rynku pracy musimy dokonać przewartościowania. Zamiast rozpamiętywać dawne sukcesy i utracone przewagi, doceńmy to, co nas otacza. Zapomnijmy o „kiedyś”, „w poprzedniej firmie”, „zawsze tak było” ... Tu i teraz wciąż możemy odgrywać ważne role.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Dostosowanie się do zmiany, to nasza jedyna szansa. Zrozumienie rynku pracy – takiego, jaki jest teraz, nowej kultury pracy - to pierwszy niezbędny krok, aby przetrwać. Drugim jest zmiana nawyków w poszukiwaniu pracy i w samej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to zrobić, bo nie raz już tego dokonaliśmy: odcinając telefony od kabli, zastępując papier ciągami zer i jedynek na ekranie, stawiając mobilność nad stacjonarność, dla zabawy rozwijając internetowe media, w których Igreki nie tylko pracują, ale i żyją.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Tak. To my stworzyliśmy świat, kt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ry preferuje Igreki. A skoro tak, to jest to także nasz nowy świat, świat pracy Pokolenia 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punktx.pl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unkt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2026-06-04T11:18:43+02:00</dcterms:created>
  <dcterms:modified xsi:type="dcterms:W3CDTF">2026-06-04T11:18:43+02:00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