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rynek nieruchomości na wynajem czeka kryzys?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osoby inwestujące w nieruchomości mają się czego obawiać w kontekście pandemii i związanego z nim kryzysu gospodarczego? Jaka prognoza dotyczącą inwestycji w mieszkania przeznaczone na wynajem jest najbardziej prawdopodobna?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– wiosną 2020 roku – żyjemy w zamrożeniu, sytuacji absolutnie nieprzewidywalnej i nietypowej. Nic dziwnego, że snujemy liczne domysły, również te dotyczące inwestycji w nieruchomości. Warto jednak uzbroić się w zdrowy rozsądek i rozważyć wszystkie opcje na podstawie faktów, a nie emocjonalnego podejścia. W końcu chodzi o finanse, a te z uczuciami nie idą w parze.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potrzebuje dachu nad głową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prognozy dla rynku nieruchomości były bardzo optymistyczne. Rok 2020 miał być prawie tak samo dobry jak 2019. I nagle wszystko się zmieniło. Przez pandemię COVID-19, a właściwie z powodu przymusowej izolacji, tracą prawie wszystkie branże – również rynek nieruchomości. Jak zatem może wyglądać sytuacja w 2020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dysponując szklaną kulą, pozostaje nam oprzeć się na faktach i w oparciu o nie spróbować ustalić możliwy scenariusz na przyszłość. W czasie epidemii i w pierwszych miesiącach po niej należy się zapewne spodziewać ograniczenia wydatków związanych z potrzebami, które wykraczają poza te najważniejsze. Jednak </w:t>
      </w:r>
      <w:r>
        <w:rPr>
          <w:rFonts w:ascii="calibri" w:hAnsi="calibri" w:eastAsia="calibri" w:cs="calibri"/>
          <w:sz w:val="24"/>
          <w:szCs w:val="24"/>
          <w:b/>
        </w:rPr>
        <w:t xml:space="preserve">dach nad głową jest potrzebą podstawową!</w:t>
      </w:r>
      <w:r>
        <w:rPr>
          <w:rFonts w:ascii="calibri" w:hAnsi="calibri" w:eastAsia="calibri" w:cs="calibri"/>
          <w:sz w:val="24"/>
          <w:szCs w:val="24"/>
        </w:rPr>
        <w:t xml:space="preserve"> A to dobra wiadomość dla osób wynajmujących nieruchomości długoterminowo.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Jeżeli kupiłeś mieszkanie w dużym mieście, gdzie zawsze będzie więcej pracy niż w mniejszych miejscowościach, to o ciągłość najmu możesz być spokojny. W takiej sytuacji wynajmujący, którzy planowali zakup mieszkania, mogą odłożyć te plany na jakiś czas, a Ty możesz liczyć na dłuższy najem. Każdy przecież musi gdzieś mieszkać – mówi Marta Bocheńska-Pachuta z firmy Baransu, zajmującej się zakupem i przygotowywaniem nieruchomości na wynajem na zlecenie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na odłożenie decyzji o zakupie własnego mieszkania wpłyną też w znacznej mierze trudności z uzyskaniem kredytu. Banki mogą zaostrzyć kryteria, zwiększając wymagany udział własny i wysokość minimalnych dochodów niezbędnych do otrzymania pozytywnej decyzji kredytowej. A to oznacza, że mieszkania na wynajem będą potrzebne.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produkt zawsze się obroni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może to zabrzmieć okrutnie, to jednak – pandemia stanowi idealne kryterium weryfikacyjne dla wszystkich, którzy już kupili mieszkanie z przeznaczeniem na wynajem długoterminowy. Pierwsza i najważniejsza sprawa to </w:t>
      </w:r>
      <w:r>
        <w:rPr>
          <w:rFonts w:ascii="calibri" w:hAnsi="calibri" w:eastAsia="calibri" w:cs="calibri"/>
          <w:sz w:val="24"/>
          <w:szCs w:val="24"/>
          <w:b/>
        </w:rPr>
        <w:t xml:space="preserve">lokalizacja.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Kawalerka w centrum Warszawy prawie nigdy nie będzie stała pusta. Może będzie trzeba zmniejszyć czynsz, a może jedno mieszkanie będzie zamieszkiwać więcej osób, ale szanse na jego wynajem są zdecydowanie większe, niż w przypadku kilkupokojowego mieszkania w małym miasteczku – uważa Marta Bocheńska-Pachuta.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sprawa to </w:t>
      </w:r>
      <w:r>
        <w:rPr>
          <w:rFonts w:ascii="calibri" w:hAnsi="calibri" w:eastAsia="calibri" w:cs="calibri"/>
          <w:sz w:val="24"/>
          <w:szCs w:val="24"/>
          <w:b/>
        </w:rPr>
        <w:t xml:space="preserve">relacje z najemcami</w:t>
      </w:r>
      <w:r>
        <w:rPr>
          <w:rFonts w:ascii="calibri" w:hAnsi="calibri" w:eastAsia="calibri" w:cs="calibri"/>
          <w:sz w:val="24"/>
          <w:szCs w:val="24"/>
        </w:rPr>
        <w:t xml:space="preserve">. Jeśli dobrze ich wybraliśmy, to jest szansa, że pozostaną z nami na dłużej. Mieszkania w centralnych dzielnicach wynajmują często osoby pracujące np. w korporacjach czy bankach, a więc głównie ci, którzy chcą mieć dobry dojazd do pracy w centrum. Pracownicy najbardziej poszukiwanych branż – informatycy i inżynierowie zostaną najpewniej najmniej dotknięci kryzysem. Dobrze zatem wiedzieć co nieco o życiu zawodowym wynajmujących i takie pytania zadawać jeszcze przed podpisaniem z nimi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między właścicielami nieruchomości a najemcami istnieje dobra komunikacja, to jest szansa, że o ewentualnych kłopotach z pracą dowiesz się wcześniej. Będzie czas na przygotowanie oferty lub dyskusję o wysokości czynszu. </w:t>
      </w:r>
      <w:r>
        <w:rPr>
          <w:rFonts w:ascii="calibri" w:hAnsi="calibri" w:eastAsia="calibri" w:cs="calibri"/>
          <w:sz w:val="24"/>
          <w:szCs w:val="24"/>
          <w:b/>
        </w:rPr>
        <w:t xml:space="preserve">Nawet, jeśli będziesz musiał go obniżyć, to nie pozostaniesz z niczym.</w:t>
      </w:r>
      <w:r>
        <w:rPr>
          <w:rFonts w:ascii="calibri" w:hAnsi="calibri" w:eastAsia="calibri" w:cs="calibri"/>
          <w:sz w:val="24"/>
          <w:szCs w:val="24"/>
        </w:rPr>
        <w:t xml:space="preserve"> Jeżeli kupiłeś dobre mieszkanie w dobrej cenie, to pomimo zmniejszonego wpływu z najmu zarobisz np. nie 8%, a 4%, co nadal oznacza wyższy zysk niż z lokaty bankowej.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straci na nieruchomościach?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Przejdźmy teraz do możliwych negatywnych konsekwencji kryzysu spowodowanego pandemią. Pierwszą już przedstawiliśmy. To ewentualne </w:t>
      </w:r>
      <w:r>
        <w:rPr>
          <w:rFonts w:ascii="calibri" w:hAnsi="calibri" w:eastAsia="calibri" w:cs="calibri"/>
          <w:sz w:val="24"/>
          <w:szCs w:val="24"/>
          <w:b/>
        </w:rPr>
        <w:t xml:space="preserve">mniejsze zyski</w:t>
      </w:r>
      <w:r>
        <w:rPr>
          <w:rFonts w:ascii="calibri" w:hAnsi="calibri" w:eastAsia="calibri" w:cs="calibri"/>
          <w:sz w:val="24"/>
          <w:szCs w:val="24"/>
        </w:rPr>
        <w:t xml:space="preserve">, spowodowane koniecznością obniżenia czynszu.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to </w:t>
      </w:r>
      <w:r>
        <w:rPr>
          <w:rFonts w:ascii="calibri" w:hAnsi="calibri" w:eastAsia="calibri" w:cs="calibri"/>
          <w:sz w:val="24"/>
          <w:szCs w:val="24"/>
          <w:b/>
        </w:rPr>
        <w:t xml:space="preserve">wzrost liczby mieszkań na rynku</w:t>
      </w:r>
      <w:r>
        <w:rPr>
          <w:rFonts w:ascii="calibri" w:hAnsi="calibri" w:eastAsia="calibri" w:cs="calibri"/>
          <w:sz w:val="24"/>
          <w:szCs w:val="24"/>
        </w:rPr>
        <w:t xml:space="preserve">. Osoby, które stawiały dotychczas na najem krótkoterminowy, przerzucą się raczej na opcję długoterminową. Jako, że mniejsze fundusze i strach przed chorobą spowodują zapewne znaczne zmniejszenie ruchu turystycznego, „krótkoterminowcy” zauważą spadek liczby rezerwacji. Poza tym przekształcenie mieszkania z jednej formy na drugą jest bardzo łatwe, więc dość szybko na rynku pojawi się większa konkurencja. Dojdą nowe mieszkania w korzystnych lokalizacjach i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sprawa to </w:t>
      </w:r>
      <w:r>
        <w:rPr>
          <w:rFonts w:ascii="calibri" w:hAnsi="calibri" w:eastAsia="calibri" w:cs="calibri"/>
          <w:sz w:val="24"/>
          <w:szCs w:val="24"/>
          <w:b/>
        </w:rPr>
        <w:t xml:space="preserve">problemy inwestorów</w:t>
      </w:r>
      <w:r>
        <w:rPr>
          <w:rFonts w:ascii="calibri" w:hAnsi="calibri" w:eastAsia="calibri" w:cs="calibri"/>
          <w:sz w:val="24"/>
          <w:szCs w:val="24"/>
        </w:rPr>
        <w:t xml:space="preserve">, którzy chcieliby kupić mieszkanie na wynajem. Jako że część starych klientów może mieć trudności z utrzymaniem regularnej spłaty kredytów, a banki będą musiały podjąć działania celem regulacji zobowiązań (nawet kosztem ustępstw), to możemy się spodziewać, że nowi kredytobiorcy nie otrzymają łatwo pieniędzy na inwestycje. Obostrzenia będą duże, a zdolność kredytowa zainteresowanych stopnieje. Jednym słowem, o kredyt może być trudniej.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Procedury kredytowe mogą trwać dłużej</w:t>
      </w:r>
      <w:r>
        <w:rPr>
          <w:rFonts w:ascii="calibri" w:hAnsi="calibri" w:eastAsia="calibri" w:cs="calibri"/>
          <w:sz w:val="24"/>
          <w:szCs w:val="24"/>
        </w:rPr>
        <w:t xml:space="preserve"> niż przed kryzysem. Obecnie są praktycznie wstrzymane ze względu na ograniczenia w poruszaniu się, a praca bardzo wielu pracowników z domu nie ułatwia funkcjonowania żadnego banku. Wykonuje się tylko czynności najważniejsze, zapewniające przetrwanie instytucji. Dlatego należy oczekiwać, że kupujący znacznie dłużej poczekają na decyzję kredytową, a sprzedający - na uzyskanie niezbędnych zaświadczeń.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zmienić kryzys w okazję?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planowałeś zakup nieruchomości, w szczególności za gotówkę, to mówiąc krótko – „</w:t>
      </w:r>
      <w:r>
        <w:rPr>
          <w:rFonts w:ascii="calibri" w:hAnsi="calibri" w:eastAsia="calibri" w:cs="calibri"/>
          <w:sz w:val="24"/>
          <w:szCs w:val="24"/>
          <w:b/>
        </w:rPr>
        <w:t xml:space="preserve">kupuj, gdy leje się krew”</w:t>
      </w:r>
      <w:r>
        <w:rPr>
          <w:rFonts w:ascii="calibri" w:hAnsi="calibri" w:eastAsia="calibri" w:cs="calibri"/>
          <w:sz w:val="24"/>
          <w:szCs w:val="24"/>
        </w:rPr>
        <w:t xml:space="preserve">. Choć niczego nie można być pewnym, to jednak istnieje duże prawdopodobieństwo, że ceny mieszkań spadną, podaż będzie większa od popytu i o atrakcyjne mieszkanie w dobrej lokalizacji będzie zdecydowanie łatwiej.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dobry produkt – w naszym przypadku mieszkanie do najmu – zawsze się sprzeda. W lepszych czasach za więcej, w gorszych za mniej, ale zawsze gwarantuje przypływ pieniędzy. </w:t>
      </w:r>
      <w:r>
        <w:rPr>
          <w:rFonts w:ascii="calibri" w:hAnsi="calibri" w:eastAsia="calibri" w:cs="calibri"/>
          <w:sz w:val="24"/>
          <w:szCs w:val="24"/>
          <w:b/>
        </w:rPr>
        <w:t xml:space="preserve">Skoro ludzi nie będzie stać na zakup, będą wynajmować.</w:t>
      </w:r>
      <w:r>
        <w:rPr>
          <w:rFonts w:ascii="calibri" w:hAnsi="calibri" w:eastAsia="calibri" w:cs="calibri"/>
          <w:sz w:val="24"/>
          <w:szCs w:val="24"/>
        </w:rPr>
        <w:t xml:space="preserve"> Wynajmować co? Twoje mieszkanie!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już masz mieszkanie, które dopiero zamierzasz przeznaczyć na wynajem? Przeczekaj kwarantannę (nawet z zaciśniętymi zębami) lub spróbuj wystawić ofertę wynajmu, ale w niższej cenie. Przede wszystkim jednak przyjrzyj się swojemu produktowi. </w:t>
      </w:r>
      <w:r>
        <w:rPr>
          <w:rFonts w:ascii="calibri" w:hAnsi="calibri" w:eastAsia="calibri" w:cs="calibri"/>
          <w:sz w:val="24"/>
          <w:szCs w:val="24"/>
          <w:b/>
        </w:rPr>
        <w:t xml:space="preserve">Może czas przestoju warto wykorzystać na jego uatrakcyjnienie?</w:t>
      </w:r>
      <w:r>
        <w:rPr>
          <w:rFonts w:ascii="calibri" w:hAnsi="calibri" w:eastAsia="calibri" w:cs="calibri"/>
          <w:sz w:val="24"/>
          <w:szCs w:val="24"/>
        </w:rPr>
        <w:t xml:space="preserve"> Dokładnie je posprzątaj, wynieś wszystkie niepotrzebne rzeczy, odmaluj, wymień zniszczone lub bardzo przestarzałe sprzęty.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Dobrym pomysłem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homestaging</w:t>
      </w:r>
      <w:r>
        <w:rPr>
          <w:rFonts w:ascii="calibri" w:hAnsi="calibri" w:eastAsia="calibri" w:cs="calibri"/>
          <w:sz w:val="24"/>
          <w:szCs w:val="24"/>
        </w:rPr>
        <w:t xml:space="preserve">. Atrakcyjne elementy wyposażenia wnętrza bez trudu znajdziemy i zamówimy przez internet. Jeśli chcemy współpracować z architektem lub projektantem, większość szczegółów uzgodnimy zdalnie. Ewentualnie możemy zdecydować się na samodzielne przeprowadzenie małego remontu. Na koniec warto wykonać dobre, naprawdę dobre zdjęcia – podpowiada właścicielka Baransu. – Na wynajęcie być może będzie trzeba trochę poczekać, ale dzięki odpowiedniemu przygotowaniu, twoje mieszkanie będzie stanowiło atrakcyjną ofertę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 tego wnioski?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Nieruchomości to wciąż najlepsza możliwa opcja inwestycyjna</w:t>
      </w:r>
      <w:r>
        <w:rPr>
          <w:rFonts w:ascii="calibri" w:hAnsi="calibri" w:eastAsia="calibri" w:cs="calibri"/>
          <w:sz w:val="24"/>
          <w:szCs w:val="24"/>
        </w:rPr>
        <w:t xml:space="preserve">. Zyski z dobrego produktu są czasem wyższe, czasem niższe, ale zawsze pewne. W przeciwieństwie do giełdy, gdzie należy spodziewać się ogromnych spadków i wycofywania kapitału, zapotrzebowanie na nieruchomości w dłuższej perspektywie zawsze jest stałe.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kilkumiesięcznym szoku i fazie niepewności – jeśli pandemia zostanie opanowana i nie pojawi się inne zagrożenie – za około rok wszystko powinno wrócić do normy. A przecież ostatnio „normą” był rynek bardzo dobry dla sprzedającego.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jednak trendy się odwróciły. Teraz to</w:t>
      </w:r>
      <w:r>
        <w:rPr>
          <w:rFonts w:ascii="calibri" w:hAnsi="calibri" w:eastAsia="calibri" w:cs="calibri"/>
          <w:sz w:val="24"/>
          <w:szCs w:val="24"/>
          <w:b/>
        </w:rPr>
        <w:t xml:space="preserve"> kupujący będą dyktowali warunki </w:t>
      </w:r>
      <w:r>
        <w:rPr>
          <w:rFonts w:ascii="calibri" w:hAnsi="calibri" w:eastAsia="calibri" w:cs="calibri"/>
          <w:sz w:val="24"/>
          <w:szCs w:val="24"/>
        </w:rPr>
        <w:t xml:space="preserve">i w najbliższych miesiącach ceny nieruchomości mogą spadać. Zatem kupujący mieszkania na wynajem, szczególnie Ci dysponujący gotówką, mogą powoli zacząć rozglądać się za okazją.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baransu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ransu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2026-05-26T05:21:38+02:00</dcterms:created>
  <dcterms:modified xsi:type="dcterms:W3CDTF">2026-05-26T05:21:38+02:00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