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trzeba zrobić, by założyć hurtownię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hurtownia alkoholi to firma taka sama, jak każda inna. A jednak – nie zupełnie. Chcąc uruchomić hurtownię z piwem, winem, czy whisky, trzeba spełnić więcej formalności i ponieść wyższe koszty niż w przypadku hurtowni z innym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alkoholu w Polsce jest obwarowana dość surowymi przepisami. Osoba nieobeznana w temacie mogłaby przypuszczać, że rozpoczęcie hurtowej sprzedaży piwa, wina lub napojów spirytusowych będzie wymagało spełnienia podobnych formalności jak uzyskanie zezwolenia na sprzedaż alkoholu dla sklepu spożywczego. Jednak – pomimo pewnych podobieństw – różnice są znaczące.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zezwolenia na sprzedaż poszczególnych grup alkoholi trzeba ubiegać się w różnych instytucjach, a po drugie – różne są także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stosownych zezwoleń wymaga staranności podczas wypełniania dokumentów oraz sporej dawki cierpliwości – mówi Remigiusz Zdrojkowski z firmy XBS PRO-LOG, wyspecjalizowanej w logistyce towarów akcyzowych. – Na początek przedsiębiorca powinien określić jakie alkohole chce oferować w swojej hurtowni. Innych zezwoleń wymaga sprzedaż napojów do 18% zawartości alkoholu, innego sprzedaż tych powyżej 18%, czyli np. wódki, whisky, koniaku czy gin’u.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hurtownia chce mieć kompletny asortyment, czyli oferować piwo, wino oraz mocniejsze trunki, przedsiębiorca będzie musiał wystąpić aż z trzema wnioskami do dwóch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urzędu marszałkowskiego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przedsiębiorca prowadzi sklep spożywczy i chce w nim sprzedawać alkohol, wniosek o zezwolenie składa w urzędzie gminy. Jeśli jednak mowa jest o hurtowni, wówczas odpowiednim organem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urząd marszałkowski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choć w takim przypadku koszty będą wyższe, to jednak samo zezwolenie często można uzyskać łatwiej. W odniesieniu do hurtowni nie mają bowiem zastosowania lokalne regulacje dotyczące lokalizacji firmy np. w określonej odległości od szkoły czy kościoła, ani limity dotyczące dopuszczalnej liczby lokali sprzedających alkohol na terenie danej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jednak jak przy sprzedaży detalicznej, w tym przypadku również należy oddzielnie wystąpić z wnioskiem o zezwolenie na sprzedaż piwa i napojów o zawartości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do 4,5%</w:t>
      </w:r>
      <w:r>
        <w:rPr>
          <w:rFonts w:ascii="calibri" w:hAnsi="calibri" w:eastAsia="calibri" w:cs="calibri"/>
          <w:sz w:val="24"/>
          <w:szCs w:val="24"/>
        </w:rPr>
        <w:t xml:space="preserve">, a oddzielnie na sprzedaż trunków </w:t>
      </w:r>
      <w:r>
        <w:rPr>
          <w:rFonts w:ascii="calibri" w:hAnsi="calibri" w:eastAsia="calibri" w:cs="calibri"/>
          <w:sz w:val="24"/>
          <w:szCs w:val="24"/>
          <w:b/>
        </w:rPr>
        <w:t xml:space="preserve">do 18%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zezwolenia oznaczają dwie opłaty. Jeśli przedsiębiorca składa wniosek po raz pierwszy, a także wtedy, gdy wartość sprzedaży w roku poprzedzającym wygaśnięcie zezwolenia nie przekroczyła 1 miliona złotych, uzyskanie zezwolenia wymaga wniesienia opłaty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4.000 zł</w:t>
      </w:r>
      <w:r>
        <w:rPr>
          <w:rFonts w:ascii="calibri" w:hAnsi="calibri" w:eastAsia="calibri" w:cs="calibri"/>
          <w:sz w:val="24"/>
          <w:szCs w:val="24"/>
        </w:rPr>
        <w:t xml:space="preserve">. W przypadku, gdy przedsiębiorca stara się o dwa zezwolenia – zapłaci </w:t>
      </w:r>
      <w:r>
        <w:rPr>
          <w:rFonts w:ascii="calibri" w:hAnsi="calibri" w:eastAsia="calibri" w:cs="calibri"/>
          <w:sz w:val="24"/>
          <w:szCs w:val="24"/>
          <w:b/>
        </w:rPr>
        <w:t xml:space="preserve">8.000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wartość sprzedaży w roku poprzedzającym wygaśnięcie zezwolenia przekroczyła 1 milion złotych, zapłacić należy kwotę stanowiącą 0,4% wartości sprzedaży w roku poprzednim, z zaokrągleniem do 100 zł. Wartość sprzedaży hurtowej trzeba obliczyć oddzielnie dla każdego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hurtownia będzie miała oddział, wówczas za sprzedaż alkoholu w dodatkowym miejscu powinna zapłacić dodatkowe 50% stawki wynikającej z danego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konkretnego terminu na złożenie wniosku. Wnioskować o zezwolenie można w dowolnym momencie, ale przed rozpoczęciem sprzedaży napojów alkoholowych – mówi przedstawiciel firmy XBS PRO-LOG. - Trzeba przy tym pamiętać, że w każdym przypadku opłaty należy wnosić z góry, czyli jeszcze przed złożeniem wniosku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wniosek można złożyć osobiście w urzędzie, ale także listownie lub elektronicznie (przez platformę ePUAP). Na rozpatrzenie wniosku urząd ma miesiąc, jednak w wyjątkowych przypadkach okres ten może się wydłużyć do dwóch miesięcy. Zezwolenie wydawane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dwa lata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jednak nie zawsze jest pozytywna. Jeśli wniosek okaże się niepoprawny pod względem merytorycznym, urząd wyda decyzję o odmowie udzielenia zezwolenia. Na szczęście przy drobnych błędach formalnych urząd daje 7 dni na uzupełnienie braków. Jeśli w tym czasie przedsiębiorca nie uzupełni wniosku, zostanie on pozostawiony bez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po otrzymaniu zezwolenia zmienią się dane dotyczące przedsiębiorcy, trzeba je zgłosić w ciągu 14 dni od ich wystąpienia. Dokonanie zmian również wymaga wniesienia opłaty z góry – w tym przypadku będzie to 200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zezwoleń z urzędu marszałkowskiego nie pozwala na hurtowy obrót trunkami, w których wartość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18%</w:t>
      </w:r>
      <w:r>
        <w:rPr>
          <w:rFonts w:ascii="calibri" w:hAnsi="calibri" w:eastAsia="calibri" w:cs="calibri"/>
          <w:sz w:val="24"/>
          <w:szCs w:val="24"/>
        </w:rPr>
        <w:t xml:space="preserve">. Jeśli hurtownia chce mieć pełną ofertę lub koncentruje się wyłącznie na najmocniejszych napojach, potrzebuje jeszcze trzeciego zezwolenia, tym razem 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Rozwoju, Pracy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koszty będą jeszcze wyższe. Opłata za wydanie zezwolenia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</w:t>
      </w:r>
      <w:r>
        <w:rPr>
          <w:rFonts w:ascii="calibri" w:hAnsi="calibri" w:eastAsia="calibri" w:cs="calibri"/>
          <w:sz w:val="24"/>
          <w:szCs w:val="24"/>
        </w:rPr>
        <w:t xml:space="preserve"> za każde 250 tys. litrów 100%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zezwolenia na hurtowy obrót alkoholem potrzebują także producenci napojów alkoholowych. Bez zezwolenia nie mogą oni sprzedawać swoich produktów innym przedsiębiorcom. Firmy ubiegające się o zezwolenia dla przedsiębiorców uprawnionych do wyrobu lub rozlewu napojów spirytusowych w ilości do 10 tys. litrów 100% alkoholu rocznie, wnoszą opłatę stosownie do deklarowanego rocznego obrotu własnymi wyrobami.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zasady są analogiczne jak przy słabszych alkoholach. Jeśli dane zawarte w zezwoleniu ulegną zmianie, w ciągu 14 dni trzeba powiadomić o tym Ministra Rozwoju, Pracy i Technologii. Wniosek o zmianę danych podlega opłacie w wysokości 200 zł. Planując sprzedaż towaru w dodatkowej lokalizacji, przedsiębiorca musi zapłacić dodatkowo 50% stawki określonej dla zezwolenia w dniu jego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wyda zezwolenie na obrót hurtowy napojami alkoholowymi powyżej 18% zawartości alkoholu w kraju, jeżeli wniosek jest poprawny pod względem formalnym i merytorycznym. Ten typ zezwolenia jest wydawany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wniosek jest poprawny pod względem formalnym, ale niepoprawny pod względem merytorycznym, minister wyda decyzję o odmowie udzielenia zezwolenia. W takiej sytuacji przedsiębiorca ma 14 dni na odwołanie się do Ministra Rozwoju, Pracy i Technologii z wnioskiem o ponowne rozpatrzenie sprawy.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zapasów po wygaśnięciu zezwolenia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pandemia i wynikające z niej kolejne „lockdowny” mocno wpływają na sytuację wielu firm, warto wspomnieć także o tym, co zrobić z pozostałym alkoholem w przypadku, gdy zezwolenia wygasną, a przedsiębiorca nie zdecyduje się na ich przedłużenie. Prawo przewidziało furtkę ułatwiającą wygaszenie takiej działalności. Ułatwieniem tym jest „Zezwolenie na wyprzedaż hurtową zapasów napojów alkoholowych”, a właściwie dwa odrębne zezwolenia – dotyczące alkoholi do 18% oraz powyżej 18%.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zezwolenia na wyprzedaż trunków do 18%, odpowiedni wniosek należy złożyć do urzędu marszałkowskiego. Do wniosku trzeba dołączyć potwierdzenie wpłaty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1000 zł</w:t>
      </w:r>
      <w:r>
        <w:rPr>
          <w:rFonts w:ascii="calibri" w:hAnsi="calibri" w:eastAsia="calibri" w:cs="calibri"/>
          <w:sz w:val="24"/>
          <w:szCs w:val="24"/>
        </w:rPr>
        <w:t xml:space="preserve">. Decyzja powinna zostać wydana w ciągu miesiąca (maksymalnie dwóch), a uzyskane zezwolenie będzie obowiązywało maksymalnie 6 miesięcy. Jeśli w czasie obowiązywania zezwolenia firma zostanie zlikwidowana, zezwolenie automatycznie wygaśnie. Nie ma więc możliwości legalnej wyprzedaży alkoholu po zakończeniu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zezwolenie ma dotyczyć napojów o zawartości alkoholu powyżej 18%, wówczas wniosek należy złożyć do Ministerstwa Rozwoju, Pracy i Technologii. W tym przypadku opłata jest naliczana tak, jak przy uzyskiwaniu zezwolenia. Jej wysokość należy obliczyć w zależności od liczby litrów 100% alkoholu, zgłoszonej we wniosku, proporcjonalnie do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 za 250 tys. litrów 100% alkoholu</w:t>
      </w:r>
      <w:r>
        <w:rPr>
          <w:rFonts w:ascii="calibri" w:hAnsi="calibri" w:eastAsia="calibri" w:cs="calibri"/>
          <w:sz w:val="24"/>
          <w:szCs w:val="24"/>
        </w:rPr>
        <w:t xml:space="preserve">. Takie zezwolenie również obowiązuje do 6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wszystko – opłaca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Hurtowy handel alkoholem nie jest z pewnością najtańszym, ani najmniej skomplikowanym rodzajem działalności gospodarczej, ale jak pokazują badania konsumpcji i sprzedaży trunków, zazwyczaj jest to biznes opłacalny. Nawet w czasie pandemii sprzedaż alkoholu w Polsce utrzymuje się na stabilnym poziomie i nic nie wskazuje, by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za hurtową sprzedaż alkoholu bez zezwolenia grozi grzywna od 10.000 zł do 500.000 zł. Prawo traktuje nielegalną sprzedaż alkoholu jako przestępstwo.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2025-10-14T00:00:58+02:00</dcterms:created>
  <dcterms:modified xsi:type="dcterms:W3CDTF">2025-10-14T00:00:58+02:00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